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仿宋_GB2312" w:hAnsi="宋体" w:eastAsia="仿宋_GB2312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附件1:</w:t>
      </w:r>
    </w:p>
    <w:p>
      <w:pPr>
        <w:widowControl/>
        <w:spacing w:before="156" w:beforeLines="50" w:after="312" w:afterLines="100" w:line="600" w:lineRule="exact"/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2019年度广东省</w: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注册会计师协会非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执业</w: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会员年检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基本情况表</w:t>
      </w:r>
    </w:p>
    <w:tbl>
      <w:tblPr>
        <w:tblStyle w:val="4"/>
        <w:tblpPr w:leftFromText="180" w:rightFromText="180" w:vertAnchor="text" w:tblpY="1"/>
        <w:tblOverlap w:val="never"/>
        <w:tblW w:w="139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860"/>
        <w:gridCol w:w="2040"/>
        <w:gridCol w:w="2395"/>
        <w:gridCol w:w="2160"/>
        <w:gridCol w:w="34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身份证件类别</w:t>
            </w:r>
          </w:p>
        </w:tc>
        <w:tc>
          <w:tcPr>
            <w:tcW w:w="3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曾用名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曾用身份证件号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身份证件号</w:t>
            </w:r>
          </w:p>
        </w:tc>
        <w:tc>
          <w:tcPr>
            <w:tcW w:w="3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资格取得方式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全科合格证号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（考核批准文号）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3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所在地区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3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电子邮件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3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6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是否离退休</w:t>
            </w:r>
          </w:p>
        </w:tc>
        <w:tc>
          <w:tcPr>
            <w:tcW w:w="3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6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3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户口所在地</w:t>
            </w:r>
          </w:p>
        </w:tc>
        <w:tc>
          <w:tcPr>
            <w:tcW w:w="6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全科合格年份</w:t>
            </w:r>
          </w:p>
        </w:tc>
        <w:tc>
          <w:tcPr>
            <w:tcW w:w="3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6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3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外语程度</w:t>
            </w:r>
          </w:p>
        </w:tc>
        <w:tc>
          <w:tcPr>
            <w:tcW w:w="3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专业技术职称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职称等级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是否参加年检</w:t>
            </w:r>
          </w:p>
        </w:tc>
        <w:tc>
          <w:tcPr>
            <w:tcW w:w="3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是否具有完全民事行为能力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2018年有无受过何种刑事处罚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2018年有无受过何种行政或行业惩戒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后续教育学时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0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会员签名：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市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注册会计师协会意见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：                          省注册会计师协会意见：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</w:t>
            </w:r>
          </w:p>
          <w:p>
            <w:pPr>
              <w:widowControl/>
              <w:ind w:left="874" w:leftChars="416" w:firstLine="3520" w:firstLineChars="16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        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 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年    月    日        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签名：                 盖章：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签名：                 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盖章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0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390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07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该表由非执业会员填写，交市注协审核。</w:t>
            </w:r>
          </w:p>
        </w:tc>
      </w:tr>
    </w:tbl>
    <w:p>
      <w:pPr>
        <w:rPr>
          <w:rFonts w:hint="eastAsia"/>
        </w:rPr>
        <w:sectPr>
          <w:pgSz w:w="16838" w:h="11906" w:orient="landscape"/>
          <w:pgMar w:top="851" w:right="1440" w:bottom="851" w:left="144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DC"/>
    <w:rsid w:val="001D7221"/>
    <w:rsid w:val="009F525C"/>
    <w:rsid w:val="00D14734"/>
    <w:rsid w:val="00EC04DC"/>
    <w:rsid w:val="316A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97</Words>
  <Characters>556</Characters>
  <Lines>4</Lines>
  <Paragraphs>1</Paragraphs>
  <TotalTime>0</TotalTime>
  <ScaleCrop>false</ScaleCrop>
  <LinksUpToDate>false</LinksUpToDate>
  <CharactersWithSpaces>652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2019-07-26T09:20:00Z</dcterms:created>
  <dc:creator>葛芸</dc:creator>
  <cp:lastModifiedBy>Zzz. </cp:lastModifiedBy>
  <dcterms:modified xsi:type="dcterms:W3CDTF">2019-08-05T01:42:17Z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